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5B1E" w14:textId="2764BBEE" w:rsidR="00BD0098" w:rsidRPr="00BD0098" w:rsidRDefault="00BD0098" w:rsidP="00BD0098">
      <w:pPr>
        <w:pStyle w:val="Caption"/>
        <w:keepNext/>
        <w:jc w:val="both"/>
        <w:rPr>
          <w:lang w:val="en-US"/>
        </w:rPr>
      </w:pPr>
      <w:r w:rsidRPr="00BD0098">
        <w:rPr>
          <w:b/>
          <w:bCs/>
          <w:lang w:val="en-US"/>
        </w:rPr>
        <w:t xml:space="preserve">Supplementary Table </w:t>
      </w:r>
      <w:r w:rsidR="004208A1">
        <w:rPr>
          <w:b/>
          <w:bCs/>
          <w:lang w:val="en-US"/>
        </w:rPr>
        <w:t>S</w:t>
      </w:r>
      <w:r w:rsidR="00E0443D">
        <w:rPr>
          <w:b/>
          <w:bCs/>
          <w:lang w:val="en-US"/>
        </w:rPr>
        <w:t>7</w:t>
      </w:r>
      <w:r w:rsidRPr="00BD0098">
        <w:rPr>
          <w:b/>
          <w:bCs/>
          <w:lang w:val="en-US"/>
        </w:rPr>
        <w:t>:</w:t>
      </w:r>
      <w:r w:rsidRPr="00BD0098">
        <w:rPr>
          <w:lang w:val="en-US"/>
        </w:rPr>
        <w:t xml:space="preserve"> </w:t>
      </w:r>
      <w:r>
        <w:rPr>
          <w:b/>
          <w:bCs/>
          <w:lang w:val="en-US"/>
        </w:rPr>
        <w:t>Immunity</w:t>
      </w:r>
      <w:r w:rsidRPr="00BD0098">
        <w:rPr>
          <w:b/>
          <w:bCs/>
          <w:lang w:val="en-US"/>
        </w:rPr>
        <w:t>-related DEG differences found between dnMBC and eBC tumors.</w:t>
      </w:r>
      <w:r w:rsidRPr="00BD0098">
        <w:rPr>
          <w:lang w:val="en-US"/>
        </w:rPr>
        <w:t xml:space="preserve"> The gene name, ENSG number, log fold change (logFC), log counts per million (logCPM), log fold change ratio (LR), raw p-value, and FDR-corrected p-value are reported. The base of the log is 2.</w:t>
      </w:r>
      <w:r>
        <w:rPr>
          <w:lang w:val="en-US"/>
        </w:rPr>
        <w:t xml:space="preserve"> The direction of logFC </w:t>
      </w:r>
      <w:r w:rsidRPr="00BD0098">
        <w:rPr>
          <w:lang w:val="en-US"/>
        </w:rPr>
        <w:t xml:space="preserve">is dnMBC vs. eBC. A negative value means a downregulation of the </w:t>
      </w:r>
      <w:r>
        <w:rPr>
          <w:lang w:val="en-US"/>
        </w:rPr>
        <w:t>DEG</w:t>
      </w:r>
      <w:r w:rsidRPr="00BD0098">
        <w:rPr>
          <w:lang w:val="en-US"/>
        </w:rPr>
        <w:t xml:space="preserve"> in dnMBC tumors and a positive value means an upregulation of the </w:t>
      </w:r>
      <w:r>
        <w:rPr>
          <w:lang w:val="en-US"/>
        </w:rPr>
        <w:t>DEG</w:t>
      </w:r>
      <w:r w:rsidRPr="00BD0098">
        <w:rPr>
          <w:lang w:val="en-US"/>
        </w:rPr>
        <w:t xml:space="preserve"> in dnMBC tumors compared to eBC tumors</w:t>
      </w:r>
      <w:r w:rsidR="00D22FB6">
        <w:rPr>
          <w:lang w:val="en-US"/>
        </w:rPr>
        <w:t>.</w:t>
      </w:r>
      <w:r w:rsidRPr="00BD0098">
        <w:rPr>
          <w:lang w:val="en-US"/>
        </w:rPr>
        <w:t xml:space="preserve"> The p-value</w:t>
      </w:r>
      <w:r w:rsidR="00B168E2">
        <w:rPr>
          <w:lang w:val="en-US"/>
        </w:rPr>
        <w:t>s</w:t>
      </w:r>
      <w:r w:rsidRPr="00BD0098">
        <w:rPr>
          <w:lang w:val="en-US"/>
        </w:rPr>
        <w:t xml:space="preserve"> were calculated using paired t-test by using EdgeR. ENSG: Ensembl gene ID; FDR: false discovery rate.</w:t>
      </w: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6"/>
        <w:gridCol w:w="1856"/>
        <w:gridCol w:w="1340"/>
        <w:gridCol w:w="1340"/>
        <w:gridCol w:w="1260"/>
        <w:gridCol w:w="1260"/>
        <w:gridCol w:w="1260"/>
      </w:tblGrid>
      <w:tr w:rsidR="00BD0098" w:rsidRPr="00BD0098" w14:paraId="6C12CD25" w14:textId="77777777" w:rsidTr="00BD0098">
        <w:trPr>
          <w:trHeight w:val="300"/>
        </w:trPr>
        <w:tc>
          <w:tcPr>
            <w:tcW w:w="129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29761EA" w14:textId="06716791" w:rsidR="00BD0098" w:rsidRPr="00BD0098" w:rsidRDefault="00BD0098" w:rsidP="00BD0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Gene name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4941C9C" w14:textId="4D7B3912" w:rsidR="00BD0098" w:rsidRPr="00BD0098" w:rsidRDefault="00BD0098" w:rsidP="00BD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ENSG number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11A54E8" w14:textId="207026E6" w:rsidR="00BD0098" w:rsidRPr="00BD0098" w:rsidRDefault="00BD0098" w:rsidP="00BD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logFC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A37FFA7" w14:textId="3E755A75" w:rsidR="00BD0098" w:rsidRPr="00BD0098" w:rsidRDefault="00BD0098" w:rsidP="00BD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logCPM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1578C6E" w14:textId="700E39B0" w:rsidR="00BD0098" w:rsidRPr="00BD0098" w:rsidRDefault="00BD0098" w:rsidP="00BD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LR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6B2FFF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P-value</w:t>
            </w:r>
          </w:p>
        </w:tc>
      </w:tr>
      <w:tr w:rsidR="00BD0098" w:rsidRPr="00BD0098" w14:paraId="0D4E0EAD" w14:textId="77777777" w:rsidTr="00BD0098">
        <w:trPr>
          <w:trHeight w:val="300"/>
        </w:trPr>
        <w:tc>
          <w:tcPr>
            <w:tcW w:w="129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FA0B" w14:textId="0F17284A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85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41F3" w14:textId="3DFA7C31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34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EBD6" w14:textId="7055A38C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34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1B14" w14:textId="00A1137D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99CC" w14:textId="11B1E0EA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E9A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Raw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442C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FDR</w:t>
            </w:r>
          </w:p>
        </w:tc>
      </w:tr>
      <w:tr w:rsidR="00BD0098" w:rsidRPr="00BD0098" w14:paraId="07543699" w14:textId="77777777" w:rsidTr="00BD0098">
        <w:trPr>
          <w:trHeight w:val="300"/>
        </w:trPr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A94A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CCL11</w:t>
            </w:r>
          </w:p>
        </w:tc>
        <w:tc>
          <w:tcPr>
            <w:tcW w:w="18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365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ENSG00000172156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021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1.713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1FF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0.248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2B4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7.326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3A2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AB7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0.023</w:t>
            </w:r>
          </w:p>
        </w:tc>
      </w:tr>
      <w:tr w:rsidR="00BD0098" w:rsidRPr="00BD0098" w14:paraId="374670DE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44BF45CD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CCL19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8E5A87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ENSG00000172724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D7D5CD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1.184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5E613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0.579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8C46A0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7.265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24498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524FE8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0.023</w:t>
            </w:r>
          </w:p>
        </w:tc>
      </w:tr>
      <w:tr w:rsidR="00BD0098" w:rsidRPr="00BD0098" w14:paraId="420041E5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2464D8FB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CCL27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4BE4D0F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ENSG00000213927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31DEB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-1.827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39C86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-1.190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CAF56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6.815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3581A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BAD813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0.028</w:t>
            </w:r>
          </w:p>
        </w:tc>
      </w:tr>
      <w:tr w:rsidR="00BD0098" w:rsidRPr="00BD0098" w14:paraId="61062CD0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1EECC4BC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CCR10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C44324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ENSG00000184451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494FF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-2.856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8D9AE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-1.405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57CB0D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11.616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B99EE6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B5C5A6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0.003</w:t>
            </w:r>
          </w:p>
        </w:tc>
      </w:tr>
      <w:tr w:rsidR="00BD0098" w:rsidRPr="00BD0098" w14:paraId="15F314A1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44F21542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CCR5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16265BD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ENSG00000160791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9D4EC5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-1.085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E3C05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1.750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56D593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7.775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74C279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96C43C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0.018</w:t>
            </w:r>
          </w:p>
        </w:tc>
      </w:tr>
      <w:tr w:rsidR="00BD0098" w:rsidRPr="00BD0098" w14:paraId="73800FEA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296B2E5F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CCR6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FDEA9B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ENSG00000112486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22661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-0.981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B4580C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A2CBC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6.671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B6F8DA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99C75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0.030</w:t>
            </w:r>
          </w:p>
        </w:tc>
      </w:tr>
      <w:tr w:rsidR="00BD0098" w:rsidRPr="00BD0098" w14:paraId="0F9C0F89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12EF8BA2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CD19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ACC70A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ENSG00000177455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09EC3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-1.253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B6D88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1.238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9CE2B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7.898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B2917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83A6A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0.017</w:t>
            </w:r>
          </w:p>
        </w:tc>
      </w:tr>
      <w:tr w:rsidR="00BD0098" w:rsidRPr="00BD0098" w14:paraId="6374159E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710CB237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CD27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F1DE8B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ENSG00000139193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7543F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-0.578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BE31C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2.770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8781B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7.123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A884A2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90CF7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0.025</w:t>
            </w:r>
          </w:p>
        </w:tc>
      </w:tr>
      <w:tr w:rsidR="00BD0098" w:rsidRPr="00BD0098" w14:paraId="48FCF98F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776E453B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CD40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C62EBC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ENSG00000101017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FC418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-0.631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6ACB2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4.083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FFB13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11.788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03D767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F6D95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0.003</w:t>
            </w:r>
          </w:p>
        </w:tc>
      </w:tr>
      <w:tr w:rsidR="00BD0098" w:rsidRPr="00BD0098" w14:paraId="3195026F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2BFEAEB4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CD80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480FB5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ENSG00000121594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38260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-0.836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17D56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1.933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638C3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7.408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B07F19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CC7AF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0.022</w:t>
            </w:r>
          </w:p>
        </w:tc>
      </w:tr>
      <w:tr w:rsidR="00BD0098" w:rsidRPr="00BD0098" w14:paraId="12F839C6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3C8B2D79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CXCL10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425C49E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ENSG00000169245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98D1A8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0.683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53FC2E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3.414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24D62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5.623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39A0B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D8606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0.049</w:t>
            </w:r>
          </w:p>
        </w:tc>
      </w:tr>
      <w:tr w:rsidR="00BD0098" w:rsidRPr="00BD0098" w14:paraId="62AAFD27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57CD244A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CXCL11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3F6100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ENSG00000169248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D20B5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1.486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0A4CB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1.152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02D09B3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9.967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DA0B5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9F1F75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0.007</w:t>
            </w:r>
          </w:p>
        </w:tc>
      </w:tr>
      <w:tr w:rsidR="00BD0098" w:rsidRPr="00BD0098" w14:paraId="1F593A94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54BEA99E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CXCL13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317DF42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ENSG00000156234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0D642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2.551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4C6EA2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3.422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12B64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11.721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E7E49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3A299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0.003</w:t>
            </w:r>
          </w:p>
        </w:tc>
      </w:tr>
      <w:tr w:rsidR="00BD0098" w:rsidRPr="00BD0098" w14:paraId="6DE98A43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3D28FB42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CXCL13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83BF55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ENSG00000156234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4090D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2.551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01F18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3.422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9ADAC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11.721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C8A46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35779D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0.003</w:t>
            </w:r>
          </w:p>
        </w:tc>
      </w:tr>
      <w:tr w:rsidR="00BD0098" w:rsidRPr="00BD0098" w14:paraId="59D7738B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336A1AC9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CXCL14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89260F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ENSG00000145824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9EDCA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0.807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84460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4.339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7FD73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12.504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6FE37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765CE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</w:tr>
      <w:tr w:rsidR="00BD0098" w:rsidRPr="00BD0098" w14:paraId="499D43E6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397882F9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CXCL2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F455E6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ENSG00000081041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42738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2.292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55BB2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-1.373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FAD11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8.149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33659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CD720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0.016</w:t>
            </w:r>
          </w:p>
        </w:tc>
      </w:tr>
      <w:tr w:rsidR="00BD0098" w:rsidRPr="00BD0098" w14:paraId="389E3CDF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3142ACF7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CXCL8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5F2547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ENSG00000169429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9F908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1.527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7789F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1.115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F3BDA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11.745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5BFF7C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92539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0.003</w:t>
            </w:r>
          </w:p>
        </w:tc>
      </w:tr>
      <w:tr w:rsidR="00BD0098" w:rsidRPr="00BD0098" w14:paraId="7C240684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29920FA7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CXCL9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36F4EE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ENSG00000138755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341BC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1.817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1ADC9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2.827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38E50C5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26.340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BD785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BDCB1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0B5E6E6C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0D1AF0C4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IFNAR1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D93379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ENSG00000142166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C87205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0.816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BCB25AC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5.447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B711B1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43.703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D281E1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1713C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02808CDB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40BED065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IFNGR1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34D7E2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ENSG00000027697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ED27E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0.613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B20E0CC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5.956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5CD32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19.368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1CEE9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FAAB0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24E405D0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18A86874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IL13RA1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FBBFB25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ENSG00000131724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9E6C1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1.056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A6A52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6.330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D1A6C0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59.113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AE745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4B167B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56156DD9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5ABFB07D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IL1R1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6E2808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ENSG00000115594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69A21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0.883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7B5D0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5.802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AC1913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16.986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4AD7B5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41E5B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494E5887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0F2400AA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IL1R2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33A43A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ENSG00000115590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D41A1C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1.935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9E90A5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-0.351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3F8A44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7.070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A855E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0F45AD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0.025</w:t>
            </w:r>
          </w:p>
        </w:tc>
      </w:tr>
      <w:tr w:rsidR="00BD0098" w:rsidRPr="00BD0098" w14:paraId="50A21015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5DA70C22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IL6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C894D1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ENSG00000136244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5E616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2.680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CBEA1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-0.358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DF3763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12.071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5CA70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81B8F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0.003</w:t>
            </w:r>
          </w:p>
        </w:tc>
      </w:tr>
      <w:tr w:rsidR="00BD0098" w:rsidRPr="00BD0098" w14:paraId="0FBC2DD2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744FD77B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IL6ST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360A926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ENSG00000134352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EA04C7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1.221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A26E8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9.243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076660A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65.429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356E5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D7D2B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3A0E9308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41369B9E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ILF2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6FCDD6E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ENSG00000143621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C7A76C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1.174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6E8146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6.690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622643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58.601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6284ED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3922E7F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34A6D805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5C2B6C07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JAK1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8DC256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ENSG00000162434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92D61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0.837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2C7173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7.309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08FFA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30.882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4380F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CB7724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BD0098" w:rsidRPr="00BD0098" w14:paraId="60F4282D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7FB9F853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STAT1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1C78976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ENSG00000115415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55A2BC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0.400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50EF59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9.106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CFAF62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6.780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C15728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398D72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0.029</w:t>
            </w:r>
          </w:p>
        </w:tc>
      </w:tr>
      <w:tr w:rsidR="00BD0098" w:rsidRPr="00BD0098" w14:paraId="2ECB1E82" w14:textId="77777777" w:rsidTr="00BD0098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11B6376B" w14:textId="77777777" w:rsidR="00BD0098" w:rsidRPr="00BD0098" w:rsidRDefault="00BD0098" w:rsidP="00BD00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STAT3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1678BB05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ENSG00000168610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0AB7CAB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0.554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DA7B65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8.765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BCB247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13.667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F100670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D3DCD1" w14:textId="77777777" w:rsidR="00BD0098" w:rsidRPr="00BD0098" w:rsidRDefault="00BD0098" w:rsidP="00BD00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BD0098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</w:tr>
    </w:tbl>
    <w:p w14:paraId="6E4AD341" w14:textId="77777777" w:rsidR="00590DE6" w:rsidRDefault="003D6654"/>
    <w:sectPr w:rsidR="00590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098"/>
    <w:rsid w:val="000D4754"/>
    <w:rsid w:val="00350602"/>
    <w:rsid w:val="003D6654"/>
    <w:rsid w:val="004208A1"/>
    <w:rsid w:val="006352E5"/>
    <w:rsid w:val="007C7B19"/>
    <w:rsid w:val="00846E86"/>
    <w:rsid w:val="00896520"/>
    <w:rsid w:val="00A966A1"/>
    <w:rsid w:val="00B168E2"/>
    <w:rsid w:val="00B206CD"/>
    <w:rsid w:val="00BD0098"/>
    <w:rsid w:val="00D22FB6"/>
    <w:rsid w:val="00E0443D"/>
    <w:rsid w:val="00FC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4C23"/>
  <w15:chartTrackingRefBased/>
  <w15:docId w15:val="{B9E39CF2-C810-4E84-BC0F-DCA1ABA7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009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5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yentl lambrechts</dc:creator>
  <cp:keywords/>
  <dc:description/>
  <cp:lastModifiedBy>yentl lambrechts</cp:lastModifiedBy>
  <cp:revision>7</cp:revision>
  <dcterms:created xsi:type="dcterms:W3CDTF">2023-04-06T15:25:00Z</dcterms:created>
  <dcterms:modified xsi:type="dcterms:W3CDTF">2023-05-30T18:05:00Z</dcterms:modified>
</cp:coreProperties>
</file>